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F1520" w14:textId="6A32C64E" w:rsidR="00142A2E" w:rsidRDefault="00EF082D" w:rsidP="00641C12">
      <w:pPr>
        <w:jc w:val="center"/>
        <w:rPr>
          <w:sz w:val="24"/>
        </w:rPr>
      </w:pPr>
      <w:r>
        <w:rPr>
          <w:sz w:val="24"/>
        </w:rPr>
        <w:t>Optimización</w:t>
      </w:r>
      <w:r w:rsidR="00320E65">
        <w:rPr>
          <w:sz w:val="24"/>
        </w:rPr>
        <w:t xml:space="preserve"> de </w:t>
      </w:r>
      <w:r w:rsidR="00356328">
        <w:rPr>
          <w:sz w:val="24"/>
        </w:rPr>
        <w:t xml:space="preserve">Mosaicos </w:t>
      </w:r>
      <w:r w:rsidR="003657F9">
        <w:rPr>
          <w:sz w:val="24"/>
        </w:rPr>
        <w:t xml:space="preserve">de </w:t>
      </w:r>
      <w:r w:rsidR="00EF5266">
        <w:rPr>
          <w:sz w:val="24"/>
        </w:rPr>
        <w:t xml:space="preserve">imagen óptica </w:t>
      </w:r>
      <w:r>
        <w:rPr>
          <w:sz w:val="24"/>
        </w:rPr>
        <w:t xml:space="preserve">y </w:t>
      </w:r>
      <w:r w:rsidR="00320E65">
        <w:rPr>
          <w:sz w:val="24"/>
        </w:rPr>
        <w:t xml:space="preserve">SAR </w:t>
      </w:r>
      <w:r w:rsidR="00356328">
        <w:rPr>
          <w:sz w:val="24"/>
        </w:rPr>
        <w:t>para el monitoreo del bosque de alta montaña</w:t>
      </w:r>
    </w:p>
    <w:p w14:paraId="457A6748" w14:textId="77777777" w:rsidR="00641C12" w:rsidRDefault="00641C12">
      <w:pPr>
        <w:rPr>
          <w:sz w:val="24"/>
        </w:rPr>
      </w:pPr>
    </w:p>
    <w:p w14:paraId="03D91C43" w14:textId="77777777" w:rsidR="00356328" w:rsidRDefault="00356328" w:rsidP="00641C12">
      <w:pPr>
        <w:spacing w:after="120" w:line="240" w:lineRule="auto"/>
        <w:jc w:val="center"/>
      </w:pPr>
      <w:r>
        <w:t>Ignacio BORLAF MENA</w:t>
      </w:r>
    </w:p>
    <w:p w14:paraId="0543CCBD" w14:textId="77777777" w:rsidR="00641C12" w:rsidRDefault="00356328" w:rsidP="00641C12">
      <w:pPr>
        <w:spacing w:after="120" w:line="240" w:lineRule="auto"/>
        <w:jc w:val="center"/>
      </w:pPr>
      <w:r>
        <w:rPr>
          <w:i/>
        </w:rPr>
        <w:t>Ignacio.borlaf@gmail.com</w:t>
      </w:r>
    </w:p>
    <w:p w14:paraId="15123279" w14:textId="77777777" w:rsidR="00641C12" w:rsidRDefault="00641C12" w:rsidP="00641C12">
      <w:pPr>
        <w:spacing w:after="120" w:line="240" w:lineRule="auto"/>
      </w:pPr>
    </w:p>
    <w:p w14:paraId="76270E31" w14:textId="77777777" w:rsidR="00641C12" w:rsidRDefault="00641C12" w:rsidP="00641C12">
      <w:pPr>
        <w:spacing w:after="120" w:line="240" w:lineRule="auto"/>
      </w:pPr>
      <w:r>
        <w:t>RESUMEN</w:t>
      </w:r>
    </w:p>
    <w:p w14:paraId="53585D85" w14:textId="47321BC6" w:rsidR="00641C12" w:rsidRDefault="00BB2D0A" w:rsidP="00641C12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El bosque es un </w:t>
      </w:r>
      <w:r w:rsidR="00320E65">
        <w:rPr>
          <w:rFonts w:ascii="Times New Roman" w:hAnsi="Times New Roman" w:cs="Times New Roman"/>
          <w:sz w:val="24"/>
        </w:rPr>
        <w:t xml:space="preserve">tipo de </w:t>
      </w:r>
      <w:r>
        <w:rPr>
          <w:rFonts w:ascii="Times New Roman" w:hAnsi="Times New Roman" w:cs="Times New Roman"/>
          <w:sz w:val="24"/>
        </w:rPr>
        <w:t>ecosistema que provee múltiples servicios</w:t>
      </w:r>
      <w:r w:rsidR="00320E65">
        <w:rPr>
          <w:rFonts w:ascii="Times New Roman" w:hAnsi="Times New Roman" w:cs="Times New Roman"/>
          <w:sz w:val="24"/>
        </w:rPr>
        <w:t>;</w:t>
      </w:r>
      <w:r w:rsidR="00EF5266">
        <w:rPr>
          <w:rFonts w:ascii="Times New Roman" w:hAnsi="Times New Roman" w:cs="Times New Roman"/>
          <w:sz w:val="24"/>
        </w:rPr>
        <w:t xml:space="preserve"> </w:t>
      </w:r>
      <w:r w:rsidR="00320E65">
        <w:rPr>
          <w:rFonts w:ascii="Times New Roman" w:hAnsi="Times New Roman" w:cs="Times New Roman"/>
          <w:sz w:val="24"/>
        </w:rPr>
        <w:t>e</w:t>
      </w:r>
      <w:r w:rsidR="009E5937">
        <w:rPr>
          <w:rFonts w:ascii="Times New Roman" w:hAnsi="Times New Roman" w:cs="Times New Roman"/>
          <w:sz w:val="24"/>
        </w:rPr>
        <w:t>ntre ellos</w:t>
      </w:r>
      <w:r w:rsidR="00320E65">
        <w:rPr>
          <w:rFonts w:ascii="Times New Roman" w:hAnsi="Times New Roman" w:cs="Times New Roman"/>
          <w:sz w:val="24"/>
        </w:rPr>
        <w:t xml:space="preserve">, </w:t>
      </w:r>
      <w:r w:rsidR="00EF5266">
        <w:rPr>
          <w:rFonts w:ascii="Times New Roman" w:hAnsi="Times New Roman" w:cs="Times New Roman"/>
          <w:sz w:val="24"/>
        </w:rPr>
        <w:t>el de</w:t>
      </w:r>
      <w:r>
        <w:rPr>
          <w:rFonts w:ascii="Times New Roman" w:hAnsi="Times New Roman" w:cs="Times New Roman"/>
          <w:sz w:val="24"/>
        </w:rPr>
        <w:t xml:space="preserve"> alojar una parte sustancial de la biodiversidad terrestre. </w:t>
      </w:r>
      <w:r w:rsidR="009E5937">
        <w:rPr>
          <w:rFonts w:ascii="Times New Roman" w:hAnsi="Times New Roman" w:cs="Times New Roman"/>
          <w:sz w:val="24"/>
        </w:rPr>
        <w:t>Aunque</w:t>
      </w:r>
      <w:r>
        <w:rPr>
          <w:rFonts w:ascii="Times New Roman" w:hAnsi="Times New Roman" w:cs="Times New Roman"/>
          <w:sz w:val="24"/>
        </w:rPr>
        <w:t xml:space="preserve"> es necesario realizar un monitoreo correcto para su gestión</w:t>
      </w:r>
      <w:r w:rsidR="009E5937">
        <w:rPr>
          <w:rFonts w:ascii="Times New Roman" w:hAnsi="Times New Roman" w:cs="Times New Roman"/>
          <w:sz w:val="24"/>
        </w:rPr>
        <w:t>, e</w:t>
      </w:r>
      <w:r>
        <w:rPr>
          <w:rFonts w:ascii="Times New Roman" w:hAnsi="Times New Roman" w:cs="Times New Roman"/>
          <w:sz w:val="24"/>
        </w:rPr>
        <w:t xml:space="preserve">sta tarea se ve dificultada por </w:t>
      </w:r>
      <w:r w:rsidR="009E5937">
        <w:rPr>
          <w:rFonts w:ascii="Times New Roman" w:hAnsi="Times New Roman" w:cs="Times New Roman"/>
          <w:sz w:val="24"/>
        </w:rPr>
        <w:t xml:space="preserve">su </w:t>
      </w:r>
      <w:r w:rsidR="00EF5266">
        <w:rPr>
          <w:rFonts w:ascii="Times New Roman" w:hAnsi="Times New Roman" w:cs="Times New Roman"/>
          <w:sz w:val="24"/>
        </w:rPr>
        <w:t>extensión,</w:t>
      </w:r>
      <w:r>
        <w:rPr>
          <w:rFonts w:ascii="Times New Roman" w:hAnsi="Times New Roman" w:cs="Times New Roman"/>
          <w:sz w:val="24"/>
        </w:rPr>
        <w:t xml:space="preserve"> así como </w:t>
      </w:r>
      <w:r w:rsidR="00FC719C">
        <w:rPr>
          <w:rFonts w:ascii="Times New Roman" w:hAnsi="Times New Roman" w:cs="Times New Roman"/>
          <w:sz w:val="24"/>
        </w:rPr>
        <w:t xml:space="preserve">por </w:t>
      </w:r>
      <w:r>
        <w:rPr>
          <w:rFonts w:ascii="Times New Roman" w:hAnsi="Times New Roman" w:cs="Times New Roman"/>
          <w:sz w:val="24"/>
        </w:rPr>
        <w:t xml:space="preserve">la </w:t>
      </w:r>
      <w:r w:rsidR="00FC719C">
        <w:rPr>
          <w:rFonts w:ascii="Times New Roman" w:hAnsi="Times New Roman" w:cs="Times New Roman"/>
          <w:sz w:val="24"/>
        </w:rPr>
        <w:t>orografía</w:t>
      </w:r>
      <w:r>
        <w:rPr>
          <w:rFonts w:ascii="Times New Roman" w:hAnsi="Times New Roman" w:cs="Times New Roman"/>
          <w:sz w:val="24"/>
        </w:rPr>
        <w:t xml:space="preserve"> de </w:t>
      </w:r>
      <w:r w:rsidR="00713BEF">
        <w:rPr>
          <w:rFonts w:ascii="Times New Roman" w:hAnsi="Times New Roman" w:cs="Times New Roman"/>
          <w:sz w:val="24"/>
        </w:rPr>
        <w:t xml:space="preserve">algunas </w:t>
      </w:r>
      <w:r>
        <w:rPr>
          <w:rFonts w:ascii="Times New Roman" w:hAnsi="Times New Roman" w:cs="Times New Roman"/>
          <w:sz w:val="24"/>
        </w:rPr>
        <w:t xml:space="preserve">áreas que ocupa. </w:t>
      </w:r>
      <w:r w:rsidR="00713BEF">
        <w:rPr>
          <w:rFonts w:ascii="Times New Roman" w:hAnsi="Times New Roman" w:cs="Times New Roman"/>
          <w:sz w:val="24"/>
        </w:rPr>
        <w:t xml:space="preserve">La teledetección puede proveer </w:t>
      </w:r>
      <w:r w:rsidR="00CD5DE7">
        <w:rPr>
          <w:rFonts w:ascii="Times New Roman" w:hAnsi="Times New Roman" w:cs="Times New Roman"/>
          <w:sz w:val="24"/>
        </w:rPr>
        <w:t>información</w:t>
      </w:r>
      <w:r w:rsidR="009E5937">
        <w:rPr>
          <w:rFonts w:ascii="Times New Roman" w:hAnsi="Times New Roman" w:cs="Times New Roman"/>
          <w:sz w:val="24"/>
        </w:rPr>
        <w:t xml:space="preserve"> muy valiosa</w:t>
      </w:r>
      <w:r w:rsidR="00C123BD">
        <w:rPr>
          <w:rFonts w:ascii="Times New Roman" w:hAnsi="Times New Roman" w:cs="Times New Roman"/>
          <w:sz w:val="24"/>
        </w:rPr>
        <w:t>;</w:t>
      </w:r>
      <w:r w:rsidR="00CD5DE7">
        <w:rPr>
          <w:rFonts w:ascii="Times New Roman" w:hAnsi="Times New Roman" w:cs="Times New Roman"/>
          <w:sz w:val="24"/>
        </w:rPr>
        <w:t xml:space="preserve"> sin embargo, encuentra múltiples </w:t>
      </w:r>
      <w:r w:rsidR="00C123BD">
        <w:rPr>
          <w:rFonts w:ascii="Times New Roman" w:hAnsi="Times New Roman" w:cs="Times New Roman"/>
          <w:sz w:val="24"/>
        </w:rPr>
        <w:t xml:space="preserve">limitaciones </w:t>
      </w:r>
      <w:r w:rsidR="00CD5DE7">
        <w:rPr>
          <w:rFonts w:ascii="Times New Roman" w:hAnsi="Times New Roman" w:cs="Times New Roman"/>
          <w:sz w:val="24"/>
        </w:rPr>
        <w:t xml:space="preserve">en áreas </w:t>
      </w:r>
      <w:r w:rsidR="008B7BC2">
        <w:rPr>
          <w:rFonts w:ascii="Times New Roman" w:hAnsi="Times New Roman" w:cs="Times New Roman"/>
          <w:sz w:val="24"/>
        </w:rPr>
        <w:t xml:space="preserve">de alta montaña. </w:t>
      </w:r>
      <w:r w:rsidR="00C123BD">
        <w:rPr>
          <w:rFonts w:ascii="Times New Roman" w:hAnsi="Times New Roman" w:cs="Times New Roman"/>
          <w:sz w:val="24"/>
        </w:rPr>
        <w:t>L</w:t>
      </w:r>
      <w:r w:rsidR="008B7BC2">
        <w:rPr>
          <w:rFonts w:ascii="Times New Roman" w:hAnsi="Times New Roman" w:cs="Times New Roman"/>
          <w:sz w:val="24"/>
        </w:rPr>
        <w:t xml:space="preserve">os sensores ópticos sufren problemas debido a </w:t>
      </w:r>
      <w:r w:rsidR="00415BC7">
        <w:rPr>
          <w:rFonts w:ascii="Times New Roman" w:hAnsi="Times New Roman" w:cs="Times New Roman"/>
          <w:sz w:val="24"/>
        </w:rPr>
        <w:t>la formación de nubosidad orográfica</w:t>
      </w:r>
      <w:r w:rsidR="009E5937">
        <w:rPr>
          <w:rFonts w:ascii="Times New Roman" w:hAnsi="Times New Roman" w:cs="Times New Roman"/>
          <w:sz w:val="24"/>
        </w:rPr>
        <w:t>,</w:t>
      </w:r>
      <w:r w:rsidR="00355EE0">
        <w:rPr>
          <w:rFonts w:ascii="Times New Roman" w:hAnsi="Times New Roman" w:cs="Times New Roman"/>
          <w:sz w:val="24"/>
        </w:rPr>
        <w:t xml:space="preserve"> efectos de adyacencia </w:t>
      </w:r>
      <w:r w:rsidR="00C123BD">
        <w:rPr>
          <w:rFonts w:ascii="Times New Roman" w:hAnsi="Times New Roman" w:cs="Times New Roman"/>
          <w:sz w:val="24"/>
        </w:rPr>
        <w:t xml:space="preserve">en </w:t>
      </w:r>
      <w:r w:rsidR="00355EE0">
        <w:rPr>
          <w:rFonts w:ascii="Times New Roman" w:hAnsi="Times New Roman" w:cs="Times New Roman"/>
          <w:sz w:val="24"/>
        </w:rPr>
        <w:t xml:space="preserve">áreas nevadas, así como </w:t>
      </w:r>
      <w:r w:rsidR="00C123BD">
        <w:rPr>
          <w:rFonts w:ascii="Times New Roman" w:hAnsi="Times New Roman" w:cs="Times New Roman"/>
          <w:sz w:val="24"/>
        </w:rPr>
        <w:t xml:space="preserve">alteraciones en el </w:t>
      </w:r>
      <w:r w:rsidR="00355EE0">
        <w:rPr>
          <w:rFonts w:ascii="Times New Roman" w:hAnsi="Times New Roman" w:cs="Times New Roman"/>
          <w:sz w:val="24"/>
        </w:rPr>
        <w:t>patrón de iluminación</w:t>
      </w:r>
      <w:r w:rsidR="00C123BD">
        <w:rPr>
          <w:rFonts w:ascii="Times New Roman" w:hAnsi="Times New Roman" w:cs="Times New Roman"/>
          <w:sz w:val="24"/>
        </w:rPr>
        <w:t>,</w:t>
      </w:r>
      <w:r w:rsidR="00355EE0">
        <w:rPr>
          <w:rFonts w:ascii="Times New Roman" w:hAnsi="Times New Roman" w:cs="Times New Roman"/>
          <w:sz w:val="24"/>
        </w:rPr>
        <w:t xml:space="preserve"> </w:t>
      </w:r>
      <w:r w:rsidR="003534F1">
        <w:rPr>
          <w:rFonts w:ascii="Times New Roman" w:hAnsi="Times New Roman" w:cs="Times New Roman"/>
          <w:sz w:val="24"/>
        </w:rPr>
        <w:t>causa</w:t>
      </w:r>
      <w:r w:rsidR="00C123BD">
        <w:rPr>
          <w:rFonts w:ascii="Times New Roman" w:hAnsi="Times New Roman" w:cs="Times New Roman"/>
          <w:sz w:val="24"/>
        </w:rPr>
        <w:t xml:space="preserve">das </w:t>
      </w:r>
      <w:r w:rsidR="00355EE0">
        <w:rPr>
          <w:rFonts w:ascii="Times New Roman" w:hAnsi="Times New Roman" w:cs="Times New Roman"/>
          <w:sz w:val="24"/>
        </w:rPr>
        <w:t>por la topografía</w:t>
      </w:r>
      <w:r w:rsidR="00C123BD">
        <w:rPr>
          <w:rFonts w:ascii="Times New Roman" w:hAnsi="Times New Roman" w:cs="Times New Roman"/>
          <w:sz w:val="24"/>
        </w:rPr>
        <w:t>. Este</w:t>
      </w:r>
      <w:r w:rsidR="003657F9">
        <w:rPr>
          <w:rFonts w:ascii="Times New Roman" w:hAnsi="Times New Roman" w:cs="Times New Roman"/>
          <w:sz w:val="24"/>
        </w:rPr>
        <w:t xml:space="preserve"> último</w:t>
      </w:r>
      <w:r w:rsidR="00355EE0">
        <w:rPr>
          <w:rFonts w:ascii="Times New Roman" w:hAnsi="Times New Roman" w:cs="Times New Roman"/>
          <w:sz w:val="24"/>
        </w:rPr>
        <w:t xml:space="preserve"> problema también afecta a los sensores SAR</w:t>
      </w:r>
      <w:r w:rsidR="003534F1">
        <w:rPr>
          <w:rFonts w:ascii="Times New Roman" w:hAnsi="Times New Roman" w:cs="Times New Roman"/>
          <w:sz w:val="24"/>
        </w:rPr>
        <w:t xml:space="preserve"> (</w:t>
      </w:r>
      <w:r w:rsidR="00E53984">
        <w:rPr>
          <w:rFonts w:ascii="Times New Roman" w:hAnsi="Times New Roman" w:cs="Times New Roman"/>
          <w:sz w:val="24"/>
        </w:rPr>
        <w:t>Radar</w:t>
      </w:r>
      <w:r w:rsidR="003534F1">
        <w:rPr>
          <w:rFonts w:ascii="Times New Roman" w:hAnsi="Times New Roman" w:cs="Times New Roman"/>
          <w:sz w:val="24"/>
        </w:rPr>
        <w:t xml:space="preserve"> de Apertura Sintética)</w:t>
      </w:r>
      <w:r w:rsidR="00355EE0">
        <w:rPr>
          <w:rFonts w:ascii="Times New Roman" w:hAnsi="Times New Roman" w:cs="Times New Roman"/>
          <w:sz w:val="24"/>
        </w:rPr>
        <w:t xml:space="preserve">, cuyas imágenes </w:t>
      </w:r>
      <w:r w:rsidR="009A4E74">
        <w:rPr>
          <w:rFonts w:ascii="Times New Roman" w:hAnsi="Times New Roman" w:cs="Times New Roman"/>
          <w:sz w:val="24"/>
        </w:rPr>
        <w:t>se ven distorsionadas por la misma.</w:t>
      </w:r>
      <w:r w:rsidR="00524DBF">
        <w:rPr>
          <w:rFonts w:ascii="Times New Roman" w:hAnsi="Times New Roman" w:cs="Times New Roman"/>
          <w:sz w:val="24"/>
        </w:rPr>
        <w:t xml:space="preserve"> Para obtener una cobertura adecuada </w:t>
      </w:r>
      <w:r w:rsidR="000D49C6">
        <w:rPr>
          <w:rFonts w:ascii="Times New Roman" w:hAnsi="Times New Roman" w:cs="Times New Roman"/>
          <w:sz w:val="24"/>
        </w:rPr>
        <w:t xml:space="preserve">de </w:t>
      </w:r>
      <w:r w:rsidR="00EF5266">
        <w:rPr>
          <w:rFonts w:ascii="Times New Roman" w:hAnsi="Times New Roman" w:cs="Times New Roman"/>
          <w:sz w:val="24"/>
        </w:rPr>
        <w:t>un área boscosa</w:t>
      </w:r>
      <w:r w:rsidR="000D49C6">
        <w:rPr>
          <w:rFonts w:ascii="Times New Roman" w:hAnsi="Times New Roman" w:cs="Times New Roman"/>
          <w:sz w:val="24"/>
        </w:rPr>
        <w:t xml:space="preserve"> </w:t>
      </w:r>
      <w:r w:rsidR="00524DBF">
        <w:rPr>
          <w:rFonts w:ascii="Times New Roman" w:hAnsi="Times New Roman" w:cs="Times New Roman"/>
          <w:sz w:val="24"/>
        </w:rPr>
        <w:t xml:space="preserve">del sur de los Cárpatos </w:t>
      </w:r>
      <w:r w:rsidR="000D49C6">
        <w:rPr>
          <w:rFonts w:ascii="Times New Roman" w:hAnsi="Times New Roman" w:cs="Times New Roman"/>
          <w:sz w:val="24"/>
        </w:rPr>
        <w:t xml:space="preserve">se han </w:t>
      </w:r>
      <w:r w:rsidR="00524DBF">
        <w:rPr>
          <w:rFonts w:ascii="Times New Roman" w:hAnsi="Times New Roman" w:cs="Times New Roman"/>
          <w:sz w:val="24"/>
        </w:rPr>
        <w:t>considera</w:t>
      </w:r>
      <w:r w:rsidR="000D49C6">
        <w:rPr>
          <w:rFonts w:ascii="Times New Roman" w:hAnsi="Times New Roman" w:cs="Times New Roman"/>
          <w:sz w:val="24"/>
        </w:rPr>
        <w:t>do</w:t>
      </w:r>
      <w:r w:rsidR="00524DBF">
        <w:rPr>
          <w:rFonts w:ascii="Times New Roman" w:hAnsi="Times New Roman" w:cs="Times New Roman"/>
          <w:sz w:val="24"/>
        </w:rPr>
        <w:t xml:space="preserve"> </w:t>
      </w:r>
      <w:r w:rsidR="00FC719C">
        <w:rPr>
          <w:rFonts w:ascii="Times New Roman" w:hAnsi="Times New Roman" w:cs="Times New Roman"/>
          <w:sz w:val="24"/>
        </w:rPr>
        <w:t xml:space="preserve">todos </w:t>
      </w:r>
      <w:r w:rsidR="00524DBF">
        <w:rPr>
          <w:rFonts w:ascii="Times New Roman" w:hAnsi="Times New Roman" w:cs="Times New Roman"/>
          <w:sz w:val="24"/>
        </w:rPr>
        <w:t>estos efectos, abogando por soluciones basadas en la generación de mosaicos multitemporales.</w:t>
      </w:r>
      <w:r w:rsidR="00184BA8">
        <w:rPr>
          <w:rFonts w:ascii="Times New Roman" w:hAnsi="Times New Roman" w:cs="Times New Roman"/>
          <w:sz w:val="24"/>
        </w:rPr>
        <w:t xml:space="preserve"> Para ello se han testado múltiples soluciones y modelos de elevaciones</w:t>
      </w:r>
      <w:r w:rsidR="00EF5266">
        <w:rPr>
          <w:rFonts w:ascii="Times New Roman" w:hAnsi="Times New Roman" w:cs="Times New Roman"/>
          <w:sz w:val="24"/>
        </w:rPr>
        <w:t xml:space="preserve"> (MDE)</w:t>
      </w:r>
      <w:r w:rsidR="00184BA8">
        <w:rPr>
          <w:rFonts w:ascii="Times New Roman" w:hAnsi="Times New Roman" w:cs="Times New Roman"/>
          <w:sz w:val="24"/>
        </w:rPr>
        <w:t xml:space="preserve">. Los resultados </w:t>
      </w:r>
      <w:r w:rsidR="003534F1">
        <w:rPr>
          <w:rFonts w:ascii="Times New Roman" w:hAnsi="Times New Roman" w:cs="Times New Roman"/>
          <w:sz w:val="24"/>
        </w:rPr>
        <w:t>de</w:t>
      </w:r>
      <w:r w:rsidR="00184BA8">
        <w:rPr>
          <w:rFonts w:ascii="Times New Roman" w:hAnsi="Times New Roman" w:cs="Times New Roman"/>
          <w:sz w:val="24"/>
        </w:rPr>
        <w:t>muestran que el detalle espacial</w:t>
      </w:r>
      <w:r w:rsidR="003534F1">
        <w:rPr>
          <w:rFonts w:ascii="Times New Roman" w:hAnsi="Times New Roman" w:cs="Times New Roman"/>
          <w:sz w:val="24"/>
        </w:rPr>
        <w:t xml:space="preserve"> del </w:t>
      </w:r>
      <w:r w:rsidR="004612A9">
        <w:rPr>
          <w:rFonts w:ascii="Times New Roman" w:hAnsi="Times New Roman" w:cs="Times New Roman"/>
          <w:sz w:val="24"/>
        </w:rPr>
        <w:t>MDE</w:t>
      </w:r>
      <w:r w:rsidR="003534F1">
        <w:rPr>
          <w:rFonts w:ascii="Times New Roman" w:hAnsi="Times New Roman" w:cs="Times New Roman"/>
          <w:sz w:val="24"/>
        </w:rPr>
        <w:t xml:space="preserve"> utilizado </w:t>
      </w:r>
      <w:r w:rsidR="000D49C6">
        <w:rPr>
          <w:rFonts w:ascii="Times New Roman" w:hAnsi="Times New Roman" w:cs="Times New Roman"/>
          <w:sz w:val="24"/>
        </w:rPr>
        <w:t xml:space="preserve">en </w:t>
      </w:r>
      <w:r w:rsidR="003534F1">
        <w:rPr>
          <w:rFonts w:ascii="Times New Roman" w:hAnsi="Times New Roman" w:cs="Times New Roman"/>
          <w:sz w:val="24"/>
        </w:rPr>
        <w:t xml:space="preserve">la </w:t>
      </w:r>
      <w:r w:rsidR="00E218AE">
        <w:rPr>
          <w:rFonts w:ascii="Times New Roman" w:hAnsi="Times New Roman" w:cs="Times New Roman"/>
          <w:sz w:val="24"/>
        </w:rPr>
        <w:t>corrección</w:t>
      </w:r>
      <w:r w:rsidR="00E218AE">
        <w:rPr>
          <w:rFonts w:ascii="Times New Roman" w:hAnsi="Times New Roman" w:cs="Times New Roman"/>
          <w:sz w:val="24"/>
        </w:rPr>
        <w:t xml:space="preserve"> </w:t>
      </w:r>
      <w:r w:rsidR="003534F1">
        <w:rPr>
          <w:rFonts w:ascii="Times New Roman" w:hAnsi="Times New Roman" w:cs="Times New Roman"/>
          <w:sz w:val="24"/>
        </w:rPr>
        <w:t>de las imágenes SAR</w:t>
      </w:r>
      <w:r w:rsidR="003657F9">
        <w:rPr>
          <w:rFonts w:ascii="Times New Roman" w:hAnsi="Times New Roman" w:cs="Times New Roman"/>
          <w:sz w:val="24"/>
        </w:rPr>
        <w:t xml:space="preserve"> (Sentinel-1)</w:t>
      </w:r>
      <w:r w:rsidR="003534F1">
        <w:rPr>
          <w:rFonts w:ascii="Times New Roman" w:hAnsi="Times New Roman" w:cs="Times New Roman"/>
          <w:sz w:val="24"/>
        </w:rPr>
        <w:t xml:space="preserve"> </w:t>
      </w:r>
      <w:r w:rsidR="00184BA8">
        <w:rPr>
          <w:rFonts w:ascii="Times New Roman" w:hAnsi="Times New Roman" w:cs="Times New Roman"/>
          <w:sz w:val="24"/>
        </w:rPr>
        <w:t>tiene un impacto importante en la corrección de</w:t>
      </w:r>
      <w:r w:rsidR="003534F1">
        <w:rPr>
          <w:rFonts w:ascii="Times New Roman" w:hAnsi="Times New Roman" w:cs="Times New Roman"/>
          <w:sz w:val="24"/>
        </w:rPr>
        <w:t xml:space="preserve"> las</w:t>
      </w:r>
      <w:r w:rsidR="00184BA8">
        <w:rPr>
          <w:rFonts w:ascii="Times New Roman" w:hAnsi="Times New Roman" w:cs="Times New Roman"/>
          <w:sz w:val="24"/>
        </w:rPr>
        <w:t xml:space="preserve"> distorsiones topográficas, </w:t>
      </w:r>
      <w:r w:rsidR="007D36ED">
        <w:rPr>
          <w:rFonts w:ascii="Times New Roman" w:hAnsi="Times New Roman" w:cs="Times New Roman"/>
          <w:sz w:val="24"/>
        </w:rPr>
        <w:t xml:space="preserve">mientras que en el caso de las imágenes ópticas </w:t>
      </w:r>
      <w:r w:rsidR="003657F9">
        <w:rPr>
          <w:rFonts w:ascii="Times New Roman" w:hAnsi="Times New Roman" w:cs="Times New Roman"/>
          <w:sz w:val="24"/>
        </w:rPr>
        <w:t xml:space="preserve">Sentinel2-Landsat </w:t>
      </w:r>
      <w:r w:rsidR="007D36ED">
        <w:rPr>
          <w:rFonts w:ascii="Times New Roman" w:hAnsi="Times New Roman" w:cs="Times New Roman"/>
          <w:sz w:val="24"/>
        </w:rPr>
        <w:t xml:space="preserve">se ha encontrado que es </w:t>
      </w:r>
      <w:r w:rsidR="000D49C6">
        <w:rPr>
          <w:rFonts w:ascii="Times New Roman" w:hAnsi="Times New Roman" w:cs="Times New Roman"/>
          <w:sz w:val="24"/>
        </w:rPr>
        <w:t>recomendable</w:t>
      </w:r>
      <w:r w:rsidR="007D36ED">
        <w:rPr>
          <w:rFonts w:ascii="Times New Roman" w:hAnsi="Times New Roman" w:cs="Times New Roman"/>
          <w:sz w:val="24"/>
        </w:rPr>
        <w:t xml:space="preserve"> incorporar más observaciones en los mosaicos</w:t>
      </w:r>
      <w:r w:rsidR="000D49C6">
        <w:rPr>
          <w:rFonts w:ascii="Times New Roman" w:hAnsi="Times New Roman" w:cs="Times New Roman"/>
          <w:sz w:val="24"/>
        </w:rPr>
        <w:t>,</w:t>
      </w:r>
      <w:r w:rsidR="007D36ED">
        <w:rPr>
          <w:rFonts w:ascii="Times New Roman" w:hAnsi="Times New Roman" w:cs="Times New Roman"/>
          <w:sz w:val="24"/>
        </w:rPr>
        <w:t xml:space="preserve"> si</w:t>
      </w:r>
      <w:r w:rsidR="000D49C6">
        <w:rPr>
          <w:rFonts w:ascii="Times New Roman" w:hAnsi="Times New Roman" w:cs="Times New Roman"/>
          <w:sz w:val="24"/>
        </w:rPr>
        <w:t>empre y cuando</w:t>
      </w:r>
      <w:r w:rsidR="007D36ED">
        <w:rPr>
          <w:rFonts w:ascii="Times New Roman" w:hAnsi="Times New Roman" w:cs="Times New Roman"/>
          <w:sz w:val="24"/>
        </w:rPr>
        <w:t xml:space="preserve"> se incluy</w:t>
      </w:r>
      <w:r w:rsidR="000D49C6">
        <w:rPr>
          <w:rFonts w:ascii="Times New Roman" w:hAnsi="Times New Roman" w:cs="Times New Roman"/>
          <w:sz w:val="24"/>
        </w:rPr>
        <w:t>a</w:t>
      </w:r>
      <w:r w:rsidR="007D36ED">
        <w:rPr>
          <w:rFonts w:ascii="Times New Roman" w:hAnsi="Times New Roman" w:cs="Times New Roman"/>
          <w:sz w:val="24"/>
        </w:rPr>
        <w:t xml:space="preserve">n algunas salvaguardas basadas en HOT o la detección de </w:t>
      </w:r>
      <w:proofErr w:type="spellStart"/>
      <w:r w:rsidR="007D36ED" w:rsidRPr="00E53984">
        <w:rPr>
          <w:rFonts w:ascii="Times New Roman" w:hAnsi="Times New Roman" w:cs="Times New Roman"/>
          <w:i/>
          <w:iCs/>
          <w:sz w:val="24"/>
        </w:rPr>
        <w:t>outliers</w:t>
      </w:r>
      <w:proofErr w:type="spellEnd"/>
      <w:r w:rsidR="007D36ED">
        <w:rPr>
          <w:rFonts w:ascii="Times New Roman" w:hAnsi="Times New Roman" w:cs="Times New Roman"/>
          <w:sz w:val="24"/>
        </w:rPr>
        <w:t xml:space="preserve">. </w:t>
      </w:r>
      <w:r w:rsidR="00FC719C">
        <w:rPr>
          <w:rFonts w:ascii="Times New Roman" w:hAnsi="Times New Roman" w:cs="Times New Roman"/>
          <w:sz w:val="24"/>
        </w:rPr>
        <w:t>Los mosaicos</w:t>
      </w:r>
      <w:r w:rsidR="000D49C6">
        <w:rPr>
          <w:rFonts w:ascii="Times New Roman" w:hAnsi="Times New Roman" w:cs="Times New Roman"/>
          <w:sz w:val="24"/>
        </w:rPr>
        <w:t xml:space="preserve"> multitemporales</w:t>
      </w:r>
      <w:r w:rsidR="00FC719C">
        <w:rPr>
          <w:rFonts w:ascii="Times New Roman" w:hAnsi="Times New Roman" w:cs="Times New Roman"/>
          <w:sz w:val="24"/>
        </w:rPr>
        <w:t xml:space="preserve"> obtenidos de este modo pueden </w:t>
      </w:r>
      <w:r w:rsidR="003534F1">
        <w:rPr>
          <w:rFonts w:ascii="Times New Roman" w:hAnsi="Times New Roman" w:cs="Times New Roman"/>
          <w:sz w:val="24"/>
        </w:rPr>
        <w:t xml:space="preserve">llegar a </w:t>
      </w:r>
      <w:r w:rsidR="00FC719C">
        <w:rPr>
          <w:rFonts w:ascii="Times New Roman" w:hAnsi="Times New Roman" w:cs="Times New Roman"/>
          <w:sz w:val="24"/>
        </w:rPr>
        <w:t>ser de gran utilidad en la caracterización del bosque</w:t>
      </w:r>
      <w:r w:rsidR="003657F9">
        <w:rPr>
          <w:rFonts w:ascii="Times New Roman" w:hAnsi="Times New Roman" w:cs="Times New Roman"/>
          <w:sz w:val="24"/>
        </w:rPr>
        <w:t xml:space="preserve"> de áreas montañosas.</w:t>
      </w:r>
    </w:p>
    <w:p w14:paraId="00088A91" w14:textId="77777777" w:rsidR="00641C12" w:rsidRDefault="00641C12" w:rsidP="00641C12">
      <w:pPr>
        <w:spacing w:after="120" w:line="240" w:lineRule="auto"/>
        <w:jc w:val="both"/>
        <w:rPr>
          <w:rFonts w:cstheme="minorHAnsi"/>
        </w:rPr>
      </w:pPr>
      <w:bookmarkStart w:id="0" w:name="_GoBack"/>
      <w:r w:rsidRPr="00641C12">
        <w:rPr>
          <w:rFonts w:cstheme="minorHAnsi"/>
        </w:rPr>
        <w:t>PALABRAS CLAVE</w:t>
      </w:r>
    </w:p>
    <w:p w14:paraId="697BCD2C" w14:textId="7B3C7BFF" w:rsidR="00641C12" w:rsidRDefault="00CB3A4B" w:rsidP="00641C12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4612A9">
        <w:rPr>
          <w:rFonts w:ascii="Times New Roman" w:hAnsi="Times New Roman" w:cs="Times New Roman"/>
          <w:sz w:val="24"/>
        </w:rPr>
        <w:t xml:space="preserve">Teledetección </w:t>
      </w:r>
      <w:r w:rsidR="003534F1" w:rsidRPr="004612A9">
        <w:rPr>
          <w:rFonts w:ascii="Times New Roman" w:hAnsi="Times New Roman" w:cs="Times New Roman"/>
          <w:sz w:val="24"/>
        </w:rPr>
        <w:t>SAR</w:t>
      </w:r>
      <w:r w:rsidRPr="004612A9">
        <w:rPr>
          <w:rFonts w:ascii="Times New Roman" w:hAnsi="Times New Roman" w:cs="Times New Roman"/>
          <w:sz w:val="24"/>
        </w:rPr>
        <w:t xml:space="preserve">, teledetección óptica, </w:t>
      </w:r>
      <w:r w:rsidR="009C61C7" w:rsidRPr="004612A9">
        <w:rPr>
          <w:rFonts w:ascii="Times New Roman" w:hAnsi="Times New Roman" w:cs="Times New Roman"/>
          <w:sz w:val="24"/>
        </w:rPr>
        <w:t>mosaicos multitemporales</w:t>
      </w:r>
      <w:r w:rsidR="009C61C7">
        <w:rPr>
          <w:rFonts w:ascii="Times New Roman" w:hAnsi="Times New Roman" w:cs="Times New Roman"/>
          <w:sz w:val="24"/>
        </w:rPr>
        <w:t xml:space="preserve">, </w:t>
      </w:r>
      <w:r w:rsidRPr="004612A9">
        <w:rPr>
          <w:rFonts w:ascii="Times New Roman" w:hAnsi="Times New Roman" w:cs="Times New Roman"/>
          <w:sz w:val="24"/>
        </w:rPr>
        <w:t>aplicaciones forestales</w:t>
      </w:r>
      <w:r w:rsidR="009C61C7">
        <w:rPr>
          <w:rFonts w:ascii="Times New Roman" w:hAnsi="Times New Roman" w:cs="Times New Roman"/>
          <w:sz w:val="24"/>
        </w:rPr>
        <w:t>.</w:t>
      </w:r>
    </w:p>
    <w:bookmarkEnd w:id="0"/>
    <w:p w14:paraId="4D7B0858" w14:textId="77777777" w:rsidR="00641C12" w:rsidRDefault="00641C12" w:rsidP="00641C12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14:paraId="03FBFF60" w14:textId="77777777" w:rsidR="00641C12" w:rsidRPr="00641C12" w:rsidRDefault="00641C12" w:rsidP="00641C12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sectPr w:rsidR="00641C12" w:rsidRPr="00641C12" w:rsidSect="000035FA">
      <w:headerReference w:type="default" r:id="rId7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910BA" w14:textId="77777777" w:rsidR="002C598F" w:rsidRDefault="002C598F" w:rsidP="000035FA">
      <w:pPr>
        <w:spacing w:after="0" w:line="240" w:lineRule="auto"/>
      </w:pPr>
      <w:r>
        <w:separator/>
      </w:r>
    </w:p>
  </w:endnote>
  <w:endnote w:type="continuationSeparator" w:id="0">
    <w:p w14:paraId="340C15AA" w14:textId="77777777" w:rsidR="002C598F" w:rsidRDefault="002C598F" w:rsidP="00003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1C23E" w14:textId="77777777" w:rsidR="002C598F" w:rsidRDefault="002C598F" w:rsidP="000035FA">
      <w:pPr>
        <w:spacing w:after="0" w:line="240" w:lineRule="auto"/>
      </w:pPr>
      <w:r>
        <w:separator/>
      </w:r>
    </w:p>
  </w:footnote>
  <w:footnote w:type="continuationSeparator" w:id="0">
    <w:p w14:paraId="51D83B01" w14:textId="77777777" w:rsidR="002C598F" w:rsidRDefault="002C598F" w:rsidP="00003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4D96B" w14:textId="77777777" w:rsidR="007400BE" w:rsidRDefault="007400BE" w:rsidP="000035FA">
    <w:pPr>
      <w:pStyle w:val="Header"/>
      <w:jc w:val="right"/>
    </w:pPr>
    <w:r>
      <w:t>II Simposio del Programa de Doctorado en TIG</w:t>
    </w:r>
  </w:p>
  <w:p w14:paraId="23F5C400" w14:textId="77777777" w:rsidR="007400BE" w:rsidRDefault="007400BE" w:rsidP="000035FA">
    <w:pPr>
      <w:pStyle w:val="Header"/>
      <w:jc w:val="right"/>
    </w:pPr>
    <w:r>
      <w:t>Universidad de Alcalá</w:t>
    </w:r>
  </w:p>
  <w:p w14:paraId="266CFD95" w14:textId="77777777" w:rsidR="007400BE" w:rsidRDefault="007400BE" w:rsidP="000035FA">
    <w:pPr>
      <w:pStyle w:val="Header"/>
      <w:jc w:val="right"/>
    </w:pPr>
    <w:r>
      <w:t>20 de noviembre de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328"/>
    <w:rsid w:val="000035FA"/>
    <w:rsid w:val="000D49C6"/>
    <w:rsid w:val="00142A2E"/>
    <w:rsid w:val="001562BF"/>
    <w:rsid w:val="00184BA8"/>
    <w:rsid w:val="00297A29"/>
    <w:rsid w:val="002A7251"/>
    <w:rsid w:val="002C598F"/>
    <w:rsid w:val="00320E65"/>
    <w:rsid w:val="003534F1"/>
    <w:rsid w:val="00355EE0"/>
    <w:rsid w:val="00356328"/>
    <w:rsid w:val="003657F9"/>
    <w:rsid w:val="00397497"/>
    <w:rsid w:val="003B087F"/>
    <w:rsid w:val="003F55E0"/>
    <w:rsid w:val="00415BC7"/>
    <w:rsid w:val="00446104"/>
    <w:rsid w:val="004612A9"/>
    <w:rsid w:val="004C1E69"/>
    <w:rsid w:val="00524DBF"/>
    <w:rsid w:val="00641C12"/>
    <w:rsid w:val="00713BEF"/>
    <w:rsid w:val="007400BE"/>
    <w:rsid w:val="007D36ED"/>
    <w:rsid w:val="00866418"/>
    <w:rsid w:val="00886250"/>
    <w:rsid w:val="008B7BC2"/>
    <w:rsid w:val="00992346"/>
    <w:rsid w:val="009A30AE"/>
    <w:rsid w:val="009A4E74"/>
    <w:rsid w:val="009C61C7"/>
    <w:rsid w:val="009E5937"/>
    <w:rsid w:val="00BB2D0A"/>
    <w:rsid w:val="00C123BD"/>
    <w:rsid w:val="00CB3A4B"/>
    <w:rsid w:val="00CD5DE7"/>
    <w:rsid w:val="00D03A02"/>
    <w:rsid w:val="00E102B1"/>
    <w:rsid w:val="00E218AE"/>
    <w:rsid w:val="00E53984"/>
    <w:rsid w:val="00EF082D"/>
    <w:rsid w:val="00EF5266"/>
    <w:rsid w:val="00EF7AB0"/>
    <w:rsid w:val="00FC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78D28"/>
  <w15:docId w15:val="{CD5A822A-EEFA-412B-9D83-21EB9F15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5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5FA"/>
  </w:style>
  <w:style w:type="paragraph" w:styleId="Footer">
    <w:name w:val="footer"/>
    <w:basedOn w:val="Normal"/>
    <w:link w:val="FooterChar"/>
    <w:uiPriority w:val="99"/>
    <w:unhideWhenUsed/>
    <w:rsid w:val="000035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5FA"/>
  </w:style>
  <w:style w:type="character" w:styleId="CommentReference">
    <w:name w:val="annotation reference"/>
    <w:basedOn w:val="DefaultParagraphFont"/>
    <w:uiPriority w:val="99"/>
    <w:semiHidden/>
    <w:unhideWhenUsed/>
    <w:rsid w:val="00320E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0E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0E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E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E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E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Plantilla%20Resumen%20Simposio%202019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D92BB-11F1-4774-BFAC-103AB805C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Resumen Simposio 2019</Template>
  <TotalTime>250</TotalTime>
  <Pages>1</Pages>
  <Words>291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Borlaf Mena Ignacio</dc:creator>
  <cp:keywords/>
  <dc:description/>
  <cp:lastModifiedBy>Borlaf Mena Ignacio</cp:lastModifiedBy>
  <cp:revision>14</cp:revision>
  <dcterms:created xsi:type="dcterms:W3CDTF">2019-09-20T08:58:00Z</dcterms:created>
  <dcterms:modified xsi:type="dcterms:W3CDTF">2019-09-20T14:42:00Z</dcterms:modified>
</cp:coreProperties>
</file>