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2E" w:rsidRDefault="00527DDC" w:rsidP="00641C12">
      <w:pPr>
        <w:jc w:val="center"/>
        <w:rPr>
          <w:sz w:val="24"/>
        </w:rPr>
      </w:pPr>
      <w:r>
        <w:rPr>
          <w:sz w:val="24"/>
        </w:rPr>
        <w:t>EXTENDIENDO SERIES TEMPORALES DE ESTIMACIONES DE AREA QUEMADA: DE TERRA-MODIS 250 M A SENTINEL 3-OLCI 300 M</w:t>
      </w:r>
    </w:p>
    <w:p w:rsidR="00641C12" w:rsidRDefault="00641C12">
      <w:pPr>
        <w:rPr>
          <w:sz w:val="24"/>
        </w:rPr>
      </w:pPr>
    </w:p>
    <w:p w:rsidR="00641C12" w:rsidRPr="00641C12" w:rsidRDefault="00FD4AC2" w:rsidP="00641C12">
      <w:pPr>
        <w:spacing w:after="120" w:line="240" w:lineRule="auto"/>
        <w:jc w:val="center"/>
      </w:pPr>
      <w:r>
        <w:t>Joshua LIZUNDIA LOIOLA</w:t>
      </w:r>
    </w:p>
    <w:p w:rsidR="00641C12" w:rsidRDefault="00527DDC" w:rsidP="00641C12">
      <w:pPr>
        <w:spacing w:after="120" w:line="240" w:lineRule="auto"/>
        <w:jc w:val="center"/>
      </w:pPr>
      <w:r>
        <w:rPr>
          <w:i/>
        </w:rPr>
        <w:t>Joshua.lizundia@uah.es</w:t>
      </w:r>
    </w:p>
    <w:p w:rsidR="00641C12" w:rsidRDefault="00641C12" w:rsidP="00641C12">
      <w:pPr>
        <w:spacing w:after="120" w:line="240" w:lineRule="auto"/>
      </w:pPr>
    </w:p>
    <w:p w:rsidR="00641C12" w:rsidRDefault="00641C12" w:rsidP="00641C12">
      <w:pPr>
        <w:spacing w:after="120" w:line="240" w:lineRule="auto"/>
      </w:pPr>
      <w:r>
        <w:t>RESUMEN</w:t>
      </w:r>
    </w:p>
    <w:p w:rsidR="00FD4AC2" w:rsidRDefault="00FD4AC2" w:rsidP="00641C1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4B5C9C" w:rsidRDefault="00484BFB" w:rsidP="00641C1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Conocer la distribución espacial y temporal </w:t>
      </w:r>
      <w:r w:rsidR="007C6FBE">
        <w:rPr>
          <w:rFonts w:ascii="Times New Roman" w:hAnsi="Times New Roman" w:cs="Times New Roman"/>
          <w:sz w:val="24"/>
        </w:rPr>
        <w:t>del</w:t>
      </w:r>
      <w:r>
        <w:rPr>
          <w:rFonts w:ascii="Times New Roman" w:hAnsi="Times New Roman" w:cs="Times New Roman"/>
          <w:sz w:val="24"/>
        </w:rPr>
        <w:t xml:space="preserve"> área quemada (AQ) es un</w:t>
      </w:r>
      <w:r w:rsidR="002F51CB">
        <w:rPr>
          <w:rFonts w:ascii="Times New Roman" w:hAnsi="Times New Roman" w:cs="Times New Roman"/>
          <w:sz w:val="24"/>
        </w:rPr>
        <w:t xml:space="preserve"> paso </w:t>
      </w:r>
      <w:r>
        <w:rPr>
          <w:rFonts w:ascii="Times New Roman" w:hAnsi="Times New Roman" w:cs="Times New Roman"/>
          <w:sz w:val="24"/>
        </w:rPr>
        <w:t xml:space="preserve">esencial para entender los efectos de las emisiones derivadas de la misma como su impacto en las dinámicas de la vegetación. </w:t>
      </w:r>
      <w:r w:rsidR="002F51CB">
        <w:rPr>
          <w:rFonts w:ascii="Times New Roman" w:hAnsi="Times New Roman" w:cs="Times New Roman"/>
          <w:sz w:val="24"/>
        </w:rPr>
        <w:t>En consecuencia, en 2011 empezó</w:t>
      </w:r>
      <w:r>
        <w:rPr>
          <w:rFonts w:ascii="Times New Roman" w:hAnsi="Times New Roman" w:cs="Times New Roman"/>
          <w:sz w:val="24"/>
        </w:rPr>
        <w:t xml:space="preserve"> el proyecto </w:t>
      </w:r>
      <w:proofErr w:type="spellStart"/>
      <w:r>
        <w:rPr>
          <w:rFonts w:ascii="Times New Roman" w:hAnsi="Times New Roman" w:cs="Times New Roman"/>
          <w:sz w:val="24"/>
        </w:rPr>
        <w:t>Fire_cci</w:t>
      </w:r>
      <w:proofErr w:type="spellEnd"/>
      <w:r>
        <w:rPr>
          <w:rFonts w:ascii="Times New Roman" w:hAnsi="Times New Roman" w:cs="Times New Roman"/>
          <w:sz w:val="24"/>
        </w:rPr>
        <w:t xml:space="preserve"> con el objetivo de proveer a los modeladores del clima con largas series temporales de datos sobre AQ </w:t>
      </w:r>
      <w:r w:rsidR="002F51CB">
        <w:rPr>
          <w:rFonts w:ascii="Times New Roman" w:hAnsi="Times New Roman" w:cs="Times New Roman"/>
          <w:sz w:val="24"/>
        </w:rPr>
        <w:t xml:space="preserve">a escala </w:t>
      </w:r>
      <w:r>
        <w:rPr>
          <w:rFonts w:ascii="Times New Roman" w:hAnsi="Times New Roman" w:cs="Times New Roman"/>
          <w:sz w:val="24"/>
        </w:rPr>
        <w:t xml:space="preserve">global. Ahora, uno de los algoritmos desarrollados por el proyecto, llamado FireCCI51, ha sido considerado por el servicio </w:t>
      </w:r>
      <w:proofErr w:type="spellStart"/>
      <w:r>
        <w:rPr>
          <w:rFonts w:ascii="Times New Roman" w:hAnsi="Times New Roman" w:cs="Times New Roman"/>
          <w:sz w:val="24"/>
        </w:rPr>
        <w:t>Copernicus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Climate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Change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Service</w:t>
      </w:r>
      <w:proofErr w:type="spellEnd"/>
      <w:r>
        <w:rPr>
          <w:rFonts w:ascii="Times New Roman" w:hAnsi="Times New Roman" w:cs="Times New Roman"/>
          <w:sz w:val="24"/>
        </w:rPr>
        <w:t xml:space="preserve"> (C3S) suficientemente estable como para ser implementado de forma operacional. </w:t>
      </w:r>
    </w:p>
    <w:p w:rsidR="004B5C9C" w:rsidRDefault="004B5C9C" w:rsidP="00641C1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FireCCI51 fue inicialmente diseñado para las bandas a mayor resolución (250 m) del sensor MODIS del satélite Terra. Es un algoritmo híbrido que detecta AQ basándose en información de fuegos activos y el infrarrojo cercano (NIR). </w:t>
      </w:r>
      <w:r w:rsidR="002F51CB">
        <w:rPr>
          <w:rFonts w:ascii="Times New Roman" w:hAnsi="Times New Roman" w:cs="Times New Roman"/>
          <w:sz w:val="24"/>
        </w:rPr>
        <w:t xml:space="preserve">El NIR es una de las bandas más comunes entre los sensores de resolución espacial </w:t>
      </w:r>
      <w:r w:rsidR="007C6FBE">
        <w:rPr>
          <w:rFonts w:ascii="Times New Roman" w:hAnsi="Times New Roman" w:cs="Times New Roman"/>
          <w:sz w:val="24"/>
        </w:rPr>
        <w:t>moderada</w:t>
      </w:r>
      <w:r w:rsidR="002F51CB">
        <w:rPr>
          <w:rFonts w:ascii="Times New Roman" w:hAnsi="Times New Roman" w:cs="Times New Roman"/>
          <w:sz w:val="24"/>
        </w:rPr>
        <w:t xml:space="preserve">. Eso le otorga al FireCCI51 una gran capacidad de adaptación. </w:t>
      </w:r>
    </w:p>
    <w:p w:rsidR="004B5C9C" w:rsidRDefault="002F51CB" w:rsidP="00641C1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Cuando se trata de extender series temporales de datos la consistencia entre los productos antiguos y nuevos es una prioridad. Por tanto, </w:t>
      </w:r>
      <w:r w:rsidR="00805143">
        <w:rPr>
          <w:rFonts w:ascii="Times New Roman" w:hAnsi="Times New Roman" w:cs="Times New Roman"/>
          <w:sz w:val="24"/>
        </w:rPr>
        <w:t xml:space="preserve">se seleccionó al sensor OLCI del satélite </w:t>
      </w:r>
      <w:proofErr w:type="spellStart"/>
      <w:r w:rsidR="00805143">
        <w:rPr>
          <w:rFonts w:ascii="Times New Roman" w:hAnsi="Times New Roman" w:cs="Times New Roman"/>
          <w:sz w:val="24"/>
        </w:rPr>
        <w:t>Sentinel</w:t>
      </w:r>
      <w:proofErr w:type="spellEnd"/>
      <w:r w:rsidR="00805143">
        <w:rPr>
          <w:rFonts w:ascii="Times New Roman" w:hAnsi="Times New Roman" w:cs="Times New Roman"/>
          <w:sz w:val="24"/>
        </w:rPr>
        <w:t xml:space="preserve"> 3 como la mejor opción para ser la base del producto</w:t>
      </w:r>
      <w:r w:rsidR="005C5531">
        <w:rPr>
          <w:rFonts w:ascii="Times New Roman" w:hAnsi="Times New Roman" w:cs="Times New Roman"/>
          <w:sz w:val="24"/>
        </w:rPr>
        <w:t xml:space="preserve"> operacional,</w:t>
      </w:r>
      <w:r w:rsidR="00805143">
        <w:rPr>
          <w:rFonts w:ascii="Times New Roman" w:hAnsi="Times New Roman" w:cs="Times New Roman"/>
          <w:sz w:val="24"/>
        </w:rPr>
        <w:t xml:space="preserve"> </w:t>
      </w:r>
      <w:r w:rsidR="005C5531">
        <w:rPr>
          <w:rFonts w:ascii="Times New Roman" w:hAnsi="Times New Roman" w:cs="Times New Roman"/>
          <w:sz w:val="24"/>
        </w:rPr>
        <w:t>dadas</w:t>
      </w:r>
      <w:r>
        <w:rPr>
          <w:rFonts w:ascii="Times New Roman" w:hAnsi="Times New Roman" w:cs="Times New Roman"/>
          <w:sz w:val="24"/>
        </w:rPr>
        <w:t xml:space="preserve"> sus similitudes con MODIS</w:t>
      </w:r>
      <w:r w:rsidR="00805143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805143" w:rsidRDefault="005C5531" w:rsidP="00641C1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Para la adaptación se han seleccionado 13 áreas del mundo </w:t>
      </w:r>
      <w:r w:rsidR="00805143">
        <w:rPr>
          <w:rFonts w:ascii="Times New Roman" w:hAnsi="Times New Roman" w:cs="Times New Roman"/>
          <w:sz w:val="24"/>
        </w:rPr>
        <w:t>y</w:t>
      </w:r>
      <w:r>
        <w:rPr>
          <w:rFonts w:ascii="Times New Roman" w:hAnsi="Times New Roman" w:cs="Times New Roman"/>
          <w:sz w:val="24"/>
        </w:rPr>
        <w:t xml:space="preserve"> </w:t>
      </w:r>
      <w:r w:rsidR="00805143">
        <w:rPr>
          <w:rFonts w:ascii="Times New Roman" w:hAnsi="Times New Roman" w:cs="Times New Roman"/>
          <w:sz w:val="24"/>
        </w:rPr>
        <w:t>el año 2018. Los resultados muestran una alta corre</w:t>
      </w:r>
      <w:r>
        <w:rPr>
          <w:rFonts w:ascii="Times New Roman" w:hAnsi="Times New Roman" w:cs="Times New Roman"/>
          <w:sz w:val="24"/>
        </w:rPr>
        <w:t xml:space="preserve">lación entre los dos productos </w:t>
      </w:r>
      <w:r w:rsidR="00805143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r2=</w:t>
      </w:r>
      <w:r w:rsidR="00805143">
        <w:rPr>
          <w:rFonts w:ascii="Times New Roman" w:hAnsi="Times New Roman" w:cs="Times New Roman"/>
          <w:sz w:val="24"/>
        </w:rPr>
        <w:t>0.969 a 25 km), asegurando así la consistencia entre ambos y, por consiguiente, la continuación de la serie temporal de estimaciones de AQ.</w:t>
      </w:r>
    </w:p>
    <w:p w:rsidR="00641C12" w:rsidRDefault="00641C12" w:rsidP="00641C1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641C12" w:rsidRDefault="00641C12" w:rsidP="00641C1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641C12" w:rsidRDefault="00641C12" w:rsidP="00641C12">
      <w:pPr>
        <w:spacing w:after="120" w:line="240" w:lineRule="auto"/>
        <w:jc w:val="both"/>
        <w:rPr>
          <w:rFonts w:cstheme="minorHAnsi"/>
        </w:rPr>
      </w:pPr>
      <w:r w:rsidRPr="00641C12">
        <w:rPr>
          <w:rFonts w:cstheme="minorHAnsi"/>
        </w:rPr>
        <w:t>PALABRAS CLAVE</w:t>
      </w:r>
    </w:p>
    <w:p w:rsidR="00641C12" w:rsidRDefault="00527DDC" w:rsidP="00641C1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Sentinel</w:t>
      </w:r>
      <w:proofErr w:type="spellEnd"/>
      <w:r>
        <w:rPr>
          <w:rFonts w:ascii="Times New Roman" w:hAnsi="Times New Roman" w:cs="Times New Roman"/>
          <w:sz w:val="24"/>
        </w:rPr>
        <w:t xml:space="preserve"> 3, OLCI, algoritmo, área quemada</w:t>
      </w:r>
      <w:r w:rsidR="00641C12">
        <w:rPr>
          <w:rFonts w:ascii="Times New Roman" w:hAnsi="Times New Roman" w:cs="Times New Roman"/>
          <w:sz w:val="24"/>
        </w:rPr>
        <w:t>.</w:t>
      </w:r>
    </w:p>
    <w:p w:rsidR="00641C12" w:rsidRDefault="00641C12" w:rsidP="00641C1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641C12" w:rsidRPr="00641C12" w:rsidRDefault="00641C12" w:rsidP="00641C1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sectPr w:rsidR="00641C12" w:rsidRPr="00641C12" w:rsidSect="000035FA">
      <w:headerReference w:type="default" r:id="rId7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7BB" w:rsidRDefault="000567BB" w:rsidP="000035FA">
      <w:pPr>
        <w:spacing w:after="0" w:line="240" w:lineRule="auto"/>
      </w:pPr>
      <w:r>
        <w:separator/>
      </w:r>
    </w:p>
  </w:endnote>
  <w:endnote w:type="continuationSeparator" w:id="0">
    <w:p w:rsidR="000567BB" w:rsidRDefault="000567BB" w:rsidP="0000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7BB" w:rsidRDefault="000567BB" w:rsidP="000035FA">
      <w:pPr>
        <w:spacing w:after="0" w:line="240" w:lineRule="auto"/>
      </w:pPr>
      <w:r>
        <w:separator/>
      </w:r>
    </w:p>
  </w:footnote>
  <w:footnote w:type="continuationSeparator" w:id="0">
    <w:p w:rsidR="000567BB" w:rsidRDefault="000567BB" w:rsidP="00003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5FA" w:rsidRDefault="000035FA" w:rsidP="000035FA">
    <w:pPr>
      <w:pStyle w:val="Encabezado"/>
      <w:jc w:val="right"/>
    </w:pPr>
    <w:r>
      <w:t>II Simposio del Programa de Doctorado en TIG</w:t>
    </w:r>
  </w:p>
  <w:p w:rsidR="000035FA" w:rsidRDefault="000035FA" w:rsidP="000035FA">
    <w:pPr>
      <w:pStyle w:val="Encabezado"/>
      <w:jc w:val="right"/>
    </w:pPr>
    <w:r>
      <w:t>Universidad de Alcalá</w:t>
    </w:r>
  </w:p>
  <w:p w:rsidR="000035FA" w:rsidRDefault="000035FA" w:rsidP="000035FA">
    <w:pPr>
      <w:pStyle w:val="Encabezado"/>
      <w:jc w:val="right"/>
    </w:pPr>
    <w:r>
      <w:t>20 de noviembre de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0sbQwMzO2sDQxNTRU0lEKTi0uzszPAykwqQUAv54e6iwAAAA="/>
  </w:docVars>
  <w:rsids>
    <w:rsidRoot w:val="00FD4AC2"/>
    <w:rsid w:val="000035FA"/>
    <w:rsid w:val="000567BB"/>
    <w:rsid w:val="00102458"/>
    <w:rsid w:val="00142A2E"/>
    <w:rsid w:val="00245FCA"/>
    <w:rsid w:val="002F51CB"/>
    <w:rsid w:val="00397497"/>
    <w:rsid w:val="003F55E0"/>
    <w:rsid w:val="00484BFB"/>
    <w:rsid w:val="004B5C9C"/>
    <w:rsid w:val="00527DDC"/>
    <w:rsid w:val="005C5531"/>
    <w:rsid w:val="00641C12"/>
    <w:rsid w:val="007C6FBE"/>
    <w:rsid w:val="00805143"/>
    <w:rsid w:val="00992346"/>
    <w:rsid w:val="00AF4824"/>
    <w:rsid w:val="00C971A0"/>
    <w:rsid w:val="00E102B1"/>
    <w:rsid w:val="00FD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5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5FA"/>
  </w:style>
  <w:style w:type="paragraph" w:styleId="Piedepgina">
    <w:name w:val="footer"/>
    <w:basedOn w:val="Normal"/>
    <w:link w:val="PiedepginaCar"/>
    <w:uiPriority w:val="99"/>
    <w:unhideWhenUsed/>
    <w:rsid w:val="000035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5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5FA"/>
  </w:style>
  <w:style w:type="paragraph" w:styleId="Piedepgina">
    <w:name w:val="footer"/>
    <w:basedOn w:val="Normal"/>
    <w:link w:val="PiedepginaCar"/>
    <w:uiPriority w:val="99"/>
    <w:unhideWhenUsed/>
    <w:rsid w:val="000035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%20-%20Universidad%20de%20Alcala\TESIS\ACTIVIDADES\2019-2020\Simposio_2edicion\Plantilla%20Resumen%20Simposio%202019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Resumen Simposio 2019.dotx</Template>
  <TotalTime>90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Lizundia Loiola</dc:creator>
  <cp:lastModifiedBy>Joshua Lizundia Loiola</cp:lastModifiedBy>
  <cp:revision>7</cp:revision>
  <dcterms:created xsi:type="dcterms:W3CDTF">2019-09-05T09:37:00Z</dcterms:created>
  <dcterms:modified xsi:type="dcterms:W3CDTF">2019-09-10T07:55:00Z</dcterms:modified>
</cp:coreProperties>
</file>