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2E" w:rsidRDefault="00431FBD" w:rsidP="00641C12">
      <w:pPr>
        <w:jc w:val="center"/>
        <w:rPr>
          <w:sz w:val="24"/>
        </w:rPr>
      </w:pPr>
      <w:r w:rsidRPr="00BA0CFB">
        <w:rPr>
          <w:caps/>
          <w:sz w:val="24"/>
        </w:rPr>
        <w:t>Detección global de áreas quemadas a partir de imágenes AVHRR-LTDR en una serie temporal larga (1982-2015).</w:t>
      </w:r>
    </w:p>
    <w:p w:rsidR="00641C12" w:rsidRDefault="00641C12">
      <w:pPr>
        <w:rPr>
          <w:sz w:val="24"/>
        </w:rPr>
      </w:pPr>
    </w:p>
    <w:p w:rsidR="00641C12" w:rsidRPr="00641C12" w:rsidRDefault="00BA0CFB" w:rsidP="00641C12">
      <w:pPr>
        <w:spacing w:after="120" w:line="240" w:lineRule="auto"/>
        <w:jc w:val="center"/>
      </w:pPr>
      <w:r w:rsidRPr="00BA0CFB">
        <w:t xml:space="preserve">Gonzalo </w:t>
      </w:r>
      <w:r w:rsidRPr="00BA0CFB">
        <w:rPr>
          <w:caps/>
        </w:rPr>
        <w:t>Otón Azofra</w:t>
      </w:r>
    </w:p>
    <w:p w:rsidR="00641C12" w:rsidRDefault="00BA0CFB" w:rsidP="00641C12">
      <w:pPr>
        <w:spacing w:after="120" w:line="240" w:lineRule="auto"/>
        <w:jc w:val="center"/>
      </w:pPr>
      <w:r>
        <w:rPr>
          <w:i/>
        </w:rPr>
        <w:t>g</w:t>
      </w:r>
      <w:r w:rsidRPr="00BA0CFB">
        <w:rPr>
          <w:i/>
        </w:rPr>
        <w:t>onzalo.oton@gmail.com</w:t>
      </w:r>
    </w:p>
    <w:p w:rsidR="00641C12" w:rsidRDefault="00641C12" w:rsidP="00641C12">
      <w:pPr>
        <w:spacing w:after="120" w:line="240" w:lineRule="auto"/>
      </w:pPr>
    </w:p>
    <w:p w:rsidR="00641C12" w:rsidRDefault="00641C12" w:rsidP="00641C12">
      <w:pPr>
        <w:spacing w:after="120" w:line="240" w:lineRule="auto"/>
      </w:pPr>
      <w:r>
        <w:t>RESUMEN</w:t>
      </w:r>
    </w:p>
    <w:p w:rsidR="00BA0CFB" w:rsidRDefault="00D455FD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este doctorado se ha d</w:t>
      </w:r>
      <w:r w:rsidRPr="00D455FD">
        <w:rPr>
          <w:rFonts w:ascii="Times New Roman" w:hAnsi="Times New Roman" w:cs="Times New Roman"/>
          <w:sz w:val="24"/>
        </w:rPr>
        <w:t xml:space="preserve">esarrollado un algoritmo para generar un producto global de área quemada  (BA) a partir de datos </w:t>
      </w:r>
      <w:proofErr w:type="spellStart"/>
      <w:r w:rsidRPr="00D455FD">
        <w:rPr>
          <w:rFonts w:ascii="Times New Roman" w:hAnsi="Times New Roman" w:cs="Times New Roman"/>
          <w:sz w:val="24"/>
        </w:rPr>
        <w:t>Land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Long-</w:t>
      </w:r>
      <w:proofErr w:type="spellStart"/>
      <w:r w:rsidRPr="00D455FD">
        <w:rPr>
          <w:rFonts w:ascii="Times New Roman" w:hAnsi="Times New Roman" w:cs="Times New Roman"/>
          <w:sz w:val="24"/>
        </w:rPr>
        <w:t>Term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Data Record (LTDR) del sensor </w:t>
      </w:r>
      <w:proofErr w:type="spellStart"/>
      <w:r w:rsidRPr="00D455FD">
        <w:rPr>
          <w:rFonts w:ascii="Times New Roman" w:hAnsi="Times New Roman" w:cs="Times New Roman"/>
          <w:sz w:val="24"/>
        </w:rPr>
        <w:t>Advanced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55FD">
        <w:rPr>
          <w:rFonts w:ascii="Times New Roman" w:hAnsi="Times New Roman" w:cs="Times New Roman"/>
          <w:sz w:val="24"/>
        </w:rPr>
        <w:t>Very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High </w:t>
      </w:r>
      <w:proofErr w:type="spellStart"/>
      <w:r w:rsidRPr="00D455FD">
        <w:rPr>
          <w:rFonts w:ascii="Times New Roman" w:hAnsi="Times New Roman" w:cs="Times New Roman"/>
          <w:sz w:val="24"/>
        </w:rPr>
        <w:t>Resolution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55FD">
        <w:rPr>
          <w:rFonts w:ascii="Times New Roman" w:hAnsi="Times New Roman" w:cs="Times New Roman"/>
          <w:sz w:val="24"/>
        </w:rPr>
        <w:t>Radiometer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(AVHRR 2/3), situado a bordo de los satélites </w:t>
      </w:r>
      <w:proofErr w:type="spellStart"/>
      <w:r w:rsidRPr="00D455FD">
        <w:rPr>
          <w:rFonts w:ascii="Times New Roman" w:hAnsi="Times New Roman" w:cs="Times New Roman"/>
          <w:sz w:val="24"/>
        </w:rPr>
        <w:t>National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55FD">
        <w:rPr>
          <w:rFonts w:ascii="Times New Roman" w:hAnsi="Times New Roman" w:cs="Times New Roman"/>
          <w:sz w:val="24"/>
        </w:rPr>
        <w:t>Oceanic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455FD">
        <w:rPr>
          <w:rFonts w:ascii="Times New Roman" w:hAnsi="Times New Roman" w:cs="Times New Roman"/>
          <w:sz w:val="24"/>
        </w:rPr>
        <w:t>Atmospheric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55FD">
        <w:rPr>
          <w:rFonts w:ascii="Times New Roman" w:hAnsi="Times New Roman" w:cs="Times New Roman"/>
          <w:sz w:val="24"/>
        </w:rPr>
        <w:t>Administration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(NOAA 7-19). Este producto, que denominamos FireCCILT10, ha sido desarrollado dentro del proyecto </w:t>
      </w:r>
      <w:proofErr w:type="spellStart"/>
      <w:r w:rsidRPr="00D455FD">
        <w:rPr>
          <w:rFonts w:ascii="Times New Roman" w:hAnsi="Times New Roman" w:cs="Times New Roman"/>
          <w:sz w:val="24"/>
        </w:rPr>
        <w:t>Fire_cci</w:t>
      </w:r>
      <w:proofErr w:type="spellEnd"/>
      <w:r w:rsidRPr="00D455FD">
        <w:rPr>
          <w:rFonts w:ascii="Times New Roman" w:hAnsi="Times New Roman" w:cs="Times New Roman"/>
          <w:sz w:val="24"/>
        </w:rPr>
        <w:t xml:space="preserve"> de la Agencia Espacial Europea (ESA). </w:t>
      </w:r>
    </w:p>
    <w:p w:rsidR="00D455FD" w:rsidRDefault="00D455FD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algoritmo se basa en la creación de compuestos mensuales </w:t>
      </w:r>
      <w:r w:rsidR="00EC0C2B">
        <w:rPr>
          <w:rFonts w:ascii="Times New Roman" w:hAnsi="Times New Roman" w:cs="Times New Roman"/>
          <w:sz w:val="24"/>
        </w:rPr>
        <w:t xml:space="preserve">con la técnica de máxima temperatura para eliminar ruidos, nubes e inestabilidad radiométrica. Las áreas no combustibles han sido enmascaradas con el producto </w:t>
      </w:r>
      <w:r w:rsidR="00EC0C2B" w:rsidRPr="00EC0C2B">
        <w:rPr>
          <w:rFonts w:ascii="Times New Roman" w:hAnsi="Times New Roman" w:cs="Times New Roman"/>
          <w:sz w:val="24"/>
        </w:rPr>
        <w:t xml:space="preserve">CCI </w:t>
      </w:r>
      <w:proofErr w:type="spellStart"/>
      <w:r w:rsidR="00EC0C2B" w:rsidRPr="00EC0C2B">
        <w:rPr>
          <w:rFonts w:ascii="Times New Roman" w:hAnsi="Times New Roman" w:cs="Times New Roman"/>
          <w:sz w:val="24"/>
        </w:rPr>
        <w:t>Land</w:t>
      </w:r>
      <w:proofErr w:type="spellEnd"/>
      <w:r w:rsidR="00EC0C2B" w:rsidRPr="00EC0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0C2B" w:rsidRPr="00EC0C2B">
        <w:rPr>
          <w:rFonts w:ascii="Times New Roman" w:hAnsi="Times New Roman" w:cs="Times New Roman"/>
          <w:sz w:val="24"/>
        </w:rPr>
        <w:t>Cover</w:t>
      </w:r>
      <w:proofErr w:type="spellEnd"/>
      <w:r w:rsidR="00EC0C2B">
        <w:rPr>
          <w:rFonts w:ascii="Times New Roman" w:hAnsi="Times New Roman" w:cs="Times New Roman"/>
          <w:sz w:val="24"/>
        </w:rPr>
        <w:t xml:space="preserve">. Se ha creado un índice sintético que engloba diferentes variables para aumentar la sensibilidad de detección de BA. </w:t>
      </w:r>
      <w:proofErr w:type="spellStart"/>
      <w:r w:rsidR="00EC0C2B">
        <w:rPr>
          <w:rFonts w:ascii="Times New Roman" w:hAnsi="Times New Roman" w:cs="Times New Roman"/>
          <w:sz w:val="24"/>
        </w:rPr>
        <w:t>Random</w:t>
      </w:r>
      <w:proofErr w:type="spellEnd"/>
      <w:r w:rsidR="00EC0C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0C2B">
        <w:rPr>
          <w:rFonts w:ascii="Times New Roman" w:hAnsi="Times New Roman" w:cs="Times New Roman"/>
          <w:sz w:val="24"/>
        </w:rPr>
        <w:t>Forest</w:t>
      </w:r>
      <w:proofErr w:type="spellEnd"/>
      <w:r w:rsidR="00EC0C2B">
        <w:rPr>
          <w:rFonts w:ascii="Times New Roman" w:hAnsi="Times New Roman" w:cs="Times New Roman"/>
          <w:sz w:val="24"/>
        </w:rPr>
        <w:t xml:space="preserve"> (RF), un clasificador de machine-</w:t>
      </w:r>
      <w:proofErr w:type="spellStart"/>
      <w:r w:rsidR="00EC0C2B">
        <w:rPr>
          <w:rFonts w:ascii="Times New Roman" w:hAnsi="Times New Roman" w:cs="Times New Roman"/>
          <w:sz w:val="24"/>
        </w:rPr>
        <w:t>learning</w:t>
      </w:r>
      <w:proofErr w:type="spellEnd"/>
      <w:r w:rsidR="00EC0C2B">
        <w:rPr>
          <w:rFonts w:ascii="Times New Roman" w:hAnsi="Times New Roman" w:cs="Times New Roman"/>
          <w:sz w:val="24"/>
        </w:rPr>
        <w:t xml:space="preserve"> basado en la combinación aleatoria de árboles de decisión, es entrenado con el producto </w:t>
      </w:r>
      <w:r w:rsidR="00004C7B">
        <w:rPr>
          <w:rFonts w:ascii="Times New Roman" w:hAnsi="Times New Roman" w:cs="Times New Roman"/>
          <w:sz w:val="24"/>
        </w:rPr>
        <w:t>MCD64A1</w:t>
      </w:r>
      <w:r w:rsidR="00EC0C2B">
        <w:rPr>
          <w:rFonts w:ascii="Times New Roman" w:hAnsi="Times New Roman" w:cs="Times New Roman"/>
          <w:sz w:val="24"/>
        </w:rPr>
        <w:t>. El resulta</w:t>
      </w:r>
      <w:r w:rsidR="00BD76C6">
        <w:rPr>
          <w:rFonts w:ascii="Times New Roman" w:hAnsi="Times New Roman" w:cs="Times New Roman"/>
          <w:sz w:val="24"/>
        </w:rPr>
        <w:t>do de RF (</w:t>
      </w:r>
      <w:r w:rsidR="00004C7B">
        <w:rPr>
          <w:rFonts w:ascii="Times New Roman" w:hAnsi="Times New Roman" w:cs="Times New Roman"/>
          <w:sz w:val="24"/>
        </w:rPr>
        <w:t>probabilidad</w:t>
      </w:r>
      <w:r w:rsidR="00BD76C6">
        <w:rPr>
          <w:rFonts w:ascii="Times New Roman" w:hAnsi="Times New Roman" w:cs="Times New Roman"/>
          <w:sz w:val="24"/>
        </w:rPr>
        <w:t>) es</w:t>
      </w:r>
      <w:r w:rsidR="00004C7B">
        <w:rPr>
          <w:rFonts w:ascii="Times New Roman" w:hAnsi="Times New Roman" w:cs="Times New Roman"/>
          <w:sz w:val="24"/>
        </w:rPr>
        <w:t xml:space="preserve"> procesado estadísticamente para obtener BA.</w:t>
      </w:r>
    </w:p>
    <w:p w:rsidR="00641C12" w:rsidRDefault="00004C7B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clasificación final fue valida</w:t>
      </w:r>
      <w:r w:rsidR="00BD76C6">
        <w:rPr>
          <w:rFonts w:ascii="Times New Roman" w:hAnsi="Times New Roman" w:cs="Times New Roman"/>
          <w:sz w:val="24"/>
        </w:rPr>
        <w:t>da dentro</w:t>
      </w:r>
      <w:r>
        <w:rPr>
          <w:rFonts w:ascii="Times New Roman" w:hAnsi="Times New Roman" w:cs="Times New Roman"/>
          <w:sz w:val="24"/>
        </w:rPr>
        <w:t xml:space="preserve"> del </w:t>
      </w:r>
      <w:r w:rsidRPr="00D455FD">
        <w:rPr>
          <w:rFonts w:ascii="Times New Roman" w:hAnsi="Times New Roman" w:cs="Times New Roman"/>
          <w:sz w:val="24"/>
        </w:rPr>
        <w:t xml:space="preserve">proyecto </w:t>
      </w:r>
      <w:proofErr w:type="spellStart"/>
      <w:r w:rsidRPr="00D455FD">
        <w:rPr>
          <w:rFonts w:ascii="Times New Roman" w:hAnsi="Times New Roman" w:cs="Times New Roman"/>
          <w:sz w:val="24"/>
        </w:rPr>
        <w:t>Fire_cci</w:t>
      </w:r>
      <w:proofErr w:type="spellEnd"/>
      <w:r>
        <w:rPr>
          <w:rFonts w:ascii="Times New Roman" w:hAnsi="Times New Roman" w:cs="Times New Roman"/>
          <w:sz w:val="24"/>
        </w:rPr>
        <w:t xml:space="preserve">. El error de comisión y de omisión </w:t>
      </w:r>
      <w:r w:rsidR="00BD76C6">
        <w:rPr>
          <w:rFonts w:ascii="Times New Roman" w:hAnsi="Times New Roman" w:cs="Times New Roman"/>
          <w:sz w:val="24"/>
        </w:rPr>
        <w:t>es de</w:t>
      </w:r>
      <w:r>
        <w:rPr>
          <w:rFonts w:ascii="Times New Roman" w:hAnsi="Times New Roman" w:cs="Times New Roman"/>
          <w:sz w:val="24"/>
        </w:rPr>
        <w:t xml:space="preserve"> </w:t>
      </w:r>
      <w:r w:rsidR="00DE111B">
        <w:rPr>
          <w:rFonts w:ascii="Times New Roman" w:hAnsi="Times New Roman" w:cs="Times New Roman"/>
          <w:sz w:val="24"/>
        </w:rPr>
        <w:t>0.587 y 0.677</w:t>
      </w:r>
      <w:r w:rsidR="00BD76C6">
        <w:rPr>
          <w:rFonts w:ascii="Times New Roman" w:hAnsi="Times New Roman" w:cs="Times New Roman"/>
          <w:sz w:val="24"/>
        </w:rPr>
        <w:t xml:space="preserve"> respectivamente</w:t>
      </w:r>
      <w:r w:rsidR="00CF35F4">
        <w:rPr>
          <w:rFonts w:ascii="Times New Roman" w:hAnsi="Times New Roman" w:cs="Times New Roman"/>
          <w:sz w:val="24"/>
        </w:rPr>
        <w:t>, 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5F4">
        <w:rPr>
          <w:rFonts w:ascii="Times New Roman" w:hAnsi="Times New Roman" w:cs="Times New Roman"/>
          <w:sz w:val="24"/>
        </w:rPr>
        <w:t>el</w:t>
      </w:r>
      <w:proofErr w:type="spellEnd"/>
      <w:r w:rsidR="00CF35F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Dice </w:t>
      </w:r>
      <w:proofErr w:type="spellStart"/>
      <w:r>
        <w:rPr>
          <w:rFonts w:ascii="Times New Roman" w:hAnsi="Times New Roman" w:cs="Times New Roman"/>
          <w:sz w:val="24"/>
        </w:rPr>
        <w:t>coef</w:t>
      </w:r>
      <w:r w:rsidR="00DE111B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icient</w:t>
      </w:r>
      <w:proofErr w:type="spellEnd"/>
      <w:r w:rsidR="00DE111B">
        <w:rPr>
          <w:rFonts w:ascii="Times New Roman" w:hAnsi="Times New Roman" w:cs="Times New Roman"/>
          <w:sz w:val="24"/>
        </w:rPr>
        <w:t xml:space="preserve"> de 0.363. La media anual de BA fue de 3.12 Mkm</w:t>
      </w:r>
      <w:r w:rsidR="00DE111B">
        <w:rPr>
          <w:rFonts w:ascii="Times New Roman" w:hAnsi="Times New Roman" w:cs="Times New Roman"/>
          <w:sz w:val="24"/>
          <w:vertAlign w:val="superscript"/>
        </w:rPr>
        <w:t>2</w:t>
      </w:r>
      <w:r w:rsidR="00DE111B">
        <w:rPr>
          <w:rFonts w:ascii="Times New Roman" w:hAnsi="Times New Roman" w:cs="Times New Roman"/>
          <w:sz w:val="24"/>
        </w:rPr>
        <w:t xml:space="preserve">, un dato que subestima BA comparado con los otros productos de BA por la baja </w:t>
      </w:r>
      <w:r w:rsidR="00BD76C6">
        <w:rPr>
          <w:rFonts w:ascii="Times New Roman" w:hAnsi="Times New Roman" w:cs="Times New Roman"/>
          <w:sz w:val="24"/>
        </w:rPr>
        <w:t>resolución</w:t>
      </w:r>
      <w:r w:rsidR="00DE111B">
        <w:rPr>
          <w:rFonts w:ascii="Times New Roman" w:hAnsi="Times New Roman" w:cs="Times New Roman"/>
          <w:sz w:val="24"/>
        </w:rPr>
        <w:t xml:space="preserve"> del producto. África fue la región con la mayor extensión de BA (74.37%), al igual que ocurre en los demás </w:t>
      </w:r>
      <w:r w:rsidR="00BD76C6">
        <w:rPr>
          <w:rFonts w:ascii="Times New Roman" w:hAnsi="Times New Roman" w:cs="Times New Roman"/>
          <w:sz w:val="24"/>
        </w:rPr>
        <w:t>productos</w:t>
      </w:r>
      <w:r w:rsidR="00DE111B">
        <w:rPr>
          <w:rFonts w:ascii="Times New Roman" w:hAnsi="Times New Roman" w:cs="Times New Roman"/>
          <w:sz w:val="24"/>
        </w:rPr>
        <w:t xml:space="preserve">. </w:t>
      </w:r>
      <w:r w:rsidR="00CF35F4">
        <w:rPr>
          <w:rFonts w:ascii="Times New Roman" w:hAnsi="Times New Roman" w:cs="Times New Roman"/>
          <w:sz w:val="24"/>
        </w:rPr>
        <w:t>En conclusión</w:t>
      </w:r>
      <w:r w:rsidR="00DE111B">
        <w:rPr>
          <w:rFonts w:ascii="Times New Roman" w:hAnsi="Times New Roman" w:cs="Times New Roman"/>
          <w:sz w:val="24"/>
        </w:rPr>
        <w:t>, FireCCILT10 es el primer producto global de BA desarrollado con LTDR</w:t>
      </w:r>
      <w:r w:rsidR="00BD76C6">
        <w:rPr>
          <w:rFonts w:ascii="Times New Roman" w:hAnsi="Times New Roman" w:cs="Times New Roman"/>
          <w:sz w:val="24"/>
        </w:rPr>
        <w:t xml:space="preserve"> e incluye la serie temporal de BA más extensa</w:t>
      </w:r>
      <w:r w:rsidR="00CF35F4">
        <w:rPr>
          <w:rFonts w:ascii="Times New Roman" w:hAnsi="Times New Roman" w:cs="Times New Roman"/>
          <w:sz w:val="24"/>
        </w:rPr>
        <w:t xml:space="preserve"> hasta el momento</w:t>
      </w:r>
      <w:r w:rsidR="00BD76C6">
        <w:rPr>
          <w:rFonts w:ascii="Times New Roman" w:hAnsi="Times New Roman" w:cs="Times New Roman"/>
          <w:sz w:val="24"/>
        </w:rPr>
        <w:t>.</w:t>
      </w:r>
    </w:p>
    <w:p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:rsidR="00BD76C6" w:rsidRPr="00BD76C6" w:rsidRDefault="00BD76C6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D76C6">
        <w:rPr>
          <w:rFonts w:ascii="Times New Roman" w:hAnsi="Times New Roman" w:cs="Times New Roman"/>
          <w:sz w:val="24"/>
          <w:lang w:val="en-US"/>
        </w:rPr>
        <w:t>Area Quemada</w:t>
      </w:r>
      <w:r>
        <w:rPr>
          <w:rFonts w:ascii="Times New Roman" w:hAnsi="Times New Roman" w:cs="Times New Roman"/>
          <w:sz w:val="24"/>
          <w:lang w:val="en-US"/>
        </w:rPr>
        <w:t>, AVHRR-LTDR,</w:t>
      </w:r>
      <w:r w:rsidRPr="00BD76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D76C6">
        <w:rPr>
          <w:rFonts w:ascii="Times New Roman" w:hAnsi="Times New Roman" w:cs="Times New Roman"/>
          <w:sz w:val="24"/>
          <w:lang w:val="en-US"/>
        </w:rPr>
        <w:t>Multitemporal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BD76C6">
        <w:rPr>
          <w:rFonts w:ascii="Times New Roman" w:hAnsi="Times New Roman" w:cs="Times New Roman"/>
          <w:sz w:val="24"/>
          <w:lang w:val="en-US"/>
        </w:rPr>
        <w:t xml:space="preserve"> </w:t>
      </w:r>
      <w:r w:rsidRPr="00BD76C6">
        <w:rPr>
          <w:rFonts w:ascii="Times New Roman" w:hAnsi="Times New Roman" w:cs="Times New Roman"/>
          <w:sz w:val="24"/>
          <w:lang w:val="en-US"/>
        </w:rPr>
        <w:t>Random Forest</w:t>
      </w:r>
      <w:r>
        <w:rPr>
          <w:rFonts w:ascii="Times New Roman" w:hAnsi="Times New Roman" w:cs="Times New Roman"/>
          <w:sz w:val="24"/>
          <w:lang w:val="en-US"/>
        </w:rPr>
        <w:t>, FireCCILT10.</w:t>
      </w:r>
    </w:p>
    <w:sectPr w:rsidR="00BD76C6" w:rsidRPr="00BD76C6" w:rsidSect="000035FA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C9" w:rsidRDefault="003306C9" w:rsidP="000035FA">
      <w:pPr>
        <w:spacing w:after="0" w:line="240" w:lineRule="auto"/>
      </w:pPr>
      <w:r>
        <w:separator/>
      </w:r>
    </w:p>
  </w:endnote>
  <w:endnote w:type="continuationSeparator" w:id="0">
    <w:p w:rsidR="003306C9" w:rsidRDefault="003306C9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C9" w:rsidRDefault="003306C9" w:rsidP="000035FA">
      <w:pPr>
        <w:spacing w:after="0" w:line="240" w:lineRule="auto"/>
      </w:pPr>
      <w:r>
        <w:separator/>
      </w:r>
    </w:p>
  </w:footnote>
  <w:footnote w:type="continuationSeparator" w:id="0">
    <w:p w:rsidR="003306C9" w:rsidRDefault="003306C9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FA" w:rsidRDefault="000035FA" w:rsidP="000035FA">
    <w:pPr>
      <w:pStyle w:val="Encabezado"/>
      <w:jc w:val="right"/>
    </w:pPr>
    <w:r>
      <w:t>II Simposio del Programa de Doctorado en TIG</w:t>
    </w:r>
  </w:p>
  <w:p w:rsidR="000035FA" w:rsidRDefault="000035FA" w:rsidP="000035FA">
    <w:pPr>
      <w:pStyle w:val="Encabezado"/>
      <w:jc w:val="right"/>
    </w:pPr>
    <w:r>
      <w:t>Universidad de Alcalá</w:t>
    </w:r>
  </w:p>
  <w:p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D"/>
    <w:rsid w:val="000035FA"/>
    <w:rsid w:val="00004C7B"/>
    <w:rsid w:val="00142A2E"/>
    <w:rsid w:val="003306C9"/>
    <w:rsid w:val="00397497"/>
    <w:rsid w:val="003F55E0"/>
    <w:rsid w:val="00431FBD"/>
    <w:rsid w:val="00605D90"/>
    <w:rsid w:val="00641C12"/>
    <w:rsid w:val="00992346"/>
    <w:rsid w:val="00BA0CFB"/>
    <w:rsid w:val="00BD76C6"/>
    <w:rsid w:val="00CF35F4"/>
    <w:rsid w:val="00D455FD"/>
    <w:rsid w:val="00DE111B"/>
    <w:rsid w:val="00E102B1"/>
    <w:rsid w:val="00E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198BD-39E6-4CBA-90D1-7CC26D74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character" w:styleId="Hipervnculo">
    <w:name w:val="Hyperlink"/>
    <w:basedOn w:val="Fuentedeprrafopredeter"/>
    <w:uiPriority w:val="99"/>
    <w:unhideWhenUsed/>
    <w:rsid w:val="00BA0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nzalo\Papers%20g.oton\2019_SimposioUAH\Oton_2SimposioUA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Oton_2SimposioUAH.dotx</Template>
  <TotalTime>61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2019-06-18T02:41:00Z</dcterms:created>
  <dcterms:modified xsi:type="dcterms:W3CDTF">2019-06-18T03:49:00Z</dcterms:modified>
</cp:coreProperties>
</file>